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06" w:rsidRPr="00D61B4B" w:rsidRDefault="004B2106" w:rsidP="004B2106">
      <w:pPr>
        <w:jc w:val="center"/>
        <w:rPr>
          <w:rFonts w:ascii="Times New Roman" w:hAnsi="Times New Roman"/>
          <w:b/>
          <w:color w:val="FF00FF"/>
        </w:rPr>
      </w:pPr>
      <w:r w:rsidRPr="00D61B4B">
        <w:rPr>
          <w:rFonts w:ascii="Times New Roman" w:hAnsi="Times New Roman"/>
          <w:noProof/>
          <w:color w:val="FF00FF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106" w:rsidRDefault="004B2106" w:rsidP="004B2106">
      <w:pPr>
        <w:jc w:val="center"/>
        <w:rPr>
          <w:sz w:val="16"/>
        </w:rPr>
      </w:pPr>
    </w:p>
    <w:p w:rsidR="004B2106" w:rsidRDefault="004B2106" w:rsidP="004B210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B2106" w:rsidRPr="006A1209" w:rsidRDefault="004B2106" w:rsidP="004B2106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4B2106" w:rsidRDefault="004B2106" w:rsidP="004B2106">
      <w:pPr>
        <w:jc w:val="both"/>
        <w:rPr>
          <w:rFonts w:ascii="Times New Roman" w:hAnsi="Times New Roman"/>
        </w:rPr>
      </w:pPr>
    </w:p>
    <w:p w:rsidR="004B2106" w:rsidRDefault="004B2106" w:rsidP="004B2106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B2106" w:rsidRPr="00AC61E6" w:rsidRDefault="004B2106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4B2106" w:rsidRPr="00297536" w:rsidRDefault="004B2106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Calibri" w:hAnsi="Calibri"/>
        </w:rPr>
      </w:pPr>
      <w:r>
        <w:t>от _________________  № _________________</w:t>
      </w:r>
    </w:p>
    <w:p w:rsidR="004B2106" w:rsidRPr="006A1209" w:rsidRDefault="004B2106" w:rsidP="004B2106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4B2106" w:rsidRPr="00FB1760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субсидии муниципальным унитарным предприятиям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Домодедово 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округа Домодедово  Московской области </w:t>
      </w:r>
    </w:p>
    <w:p w:rsidR="004B2106" w:rsidRPr="00FB1760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на формирование или 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увеличение уставного фонда </w:t>
      </w:r>
    </w:p>
    <w:p w:rsidR="004B2106" w:rsidRDefault="004B2106" w:rsidP="004B2106">
      <w:pPr>
        <w:pStyle w:val="ConsPlusTitle"/>
        <w:jc w:val="center"/>
      </w:pPr>
    </w:p>
    <w:p w:rsidR="004B2106" w:rsidRDefault="004B2106" w:rsidP="004B2106">
      <w:pPr>
        <w:pStyle w:val="ConsPlusNormal"/>
        <w:jc w:val="both"/>
      </w:pPr>
    </w:p>
    <w:p w:rsidR="004B2106" w:rsidRPr="0053602A" w:rsidRDefault="004B2106" w:rsidP="004B21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602A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>
        <w:r w:rsidRPr="0053602A">
          <w:rPr>
            <w:rFonts w:ascii="Times New Roman" w:hAnsi="Times New Roman" w:cs="Times New Roman"/>
            <w:sz w:val="24"/>
            <w:szCs w:val="24"/>
          </w:rPr>
          <w:t>ст. 78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Федеральным </w:t>
      </w:r>
      <w:hyperlink r:id="rId7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>
        <w:r w:rsidRPr="005360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от 14.11.2002 N 161-ФЗ "О государственных и муниципальных унитарных предприятиях", </w:t>
      </w:r>
      <w:hyperlink r:id="rId9">
        <w:r w:rsidRPr="0053602A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53602A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Московской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6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106" w:rsidRDefault="004B2106" w:rsidP="004B2106">
      <w:pPr>
        <w:pStyle w:val="ConsPlusNormal"/>
        <w:ind w:firstLine="540"/>
        <w:jc w:val="center"/>
      </w:pPr>
    </w:p>
    <w:p w:rsidR="004B2106" w:rsidRPr="004B2106" w:rsidRDefault="004B2106" w:rsidP="004B210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B2106" w:rsidRPr="0053602A" w:rsidRDefault="004B2106" w:rsidP="004B210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106" w:rsidRDefault="004B2106" w:rsidP="004B21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hyperlink w:anchor="P31">
        <w:r w:rsidRPr="0053602A">
          <w:rPr>
            <w:rFonts w:ascii="Times New Roman" w:hAnsi="Times New Roman" w:cs="Times New Roman"/>
            <w:b w:val="0"/>
            <w:sz w:val="24"/>
            <w:szCs w:val="24"/>
          </w:rPr>
          <w:t>Порядок</w:t>
        </w:r>
      </w:hyperlink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унитарным предприятиям городского округа Домодедово Московской области из бюджета городского округа Домодедово Московской области 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формирование или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увеличение уставного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(прилагается).</w:t>
      </w:r>
    </w:p>
    <w:p w:rsidR="004B2106" w:rsidRPr="00FB1760" w:rsidRDefault="004B2106" w:rsidP="004B210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Признать утратившим силу постановление Администрации городского округа Домодедово от 22.09.2022 № 2727 «Об утверждении Порядка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субсидии муниципальным унитарным предприятиям городского округа Домодедово Московской области из бюджета городского округа Домодедово Московской области 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формирование и </w:t>
      </w:r>
      <w:r w:rsidRPr="00FB1760">
        <w:rPr>
          <w:rFonts w:ascii="Times New Roman" w:hAnsi="Times New Roman" w:cs="Times New Roman"/>
          <w:b w:val="0"/>
          <w:sz w:val="24"/>
          <w:szCs w:val="24"/>
        </w:rPr>
        <w:t>увеличение уставного фонда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4B2106" w:rsidRDefault="004B2106" w:rsidP="004B2106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>публикова</w:t>
      </w:r>
      <w:r>
        <w:rPr>
          <w:rFonts w:ascii="Times New Roman" w:hAnsi="Times New Roman" w:cs="Times New Roman"/>
          <w:b w:val="0"/>
          <w:sz w:val="24"/>
          <w:szCs w:val="24"/>
        </w:rPr>
        <w:t>ть настоящее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>
        <w:rPr>
          <w:rFonts w:ascii="Times New Roman" w:hAnsi="Times New Roman" w:cs="Times New Roman"/>
          <w:b w:val="0"/>
          <w:sz w:val="24"/>
          <w:szCs w:val="24"/>
        </w:rPr>
        <w:t>установленном порядке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B2106" w:rsidRDefault="004B2106" w:rsidP="004B2106">
      <w:pPr>
        <w:pStyle w:val="ConsPlusTitle"/>
        <w:ind w:firstLine="540"/>
        <w:jc w:val="both"/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53602A">
        <w:rPr>
          <w:rFonts w:ascii="Times New Roman" w:hAnsi="Times New Roman" w:cs="Times New Roman"/>
          <w:b w:val="0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Домодедово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Енбекову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Л.М.</w:t>
      </w:r>
    </w:p>
    <w:p w:rsidR="004B2106" w:rsidRDefault="004B2106" w:rsidP="004B2106">
      <w:pPr>
        <w:pStyle w:val="ConsPlusNormal"/>
      </w:pPr>
    </w:p>
    <w:p w:rsidR="004B2106" w:rsidRDefault="004B2106" w:rsidP="004B2106">
      <w:pPr>
        <w:pStyle w:val="ConsPlusNormal"/>
      </w:pP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2106">
        <w:rPr>
          <w:rFonts w:ascii="Times New Roman" w:hAnsi="Times New Roman" w:cs="Times New Roman"/>
          <w:b w:val="0"/>
          <w:sz w:val="24"/>
          <w:szCs w:val="24"/>
        </w:rPr>
        <w:t xml:space="preserve">Глава  городского округа </w:t>
      </w:r>
      <w:r w:rsidRPr="00FB1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 w:val="0"/>
          <w:sz w:val="24"/>
          <w:szCs w:val="24"/>
        </w:rPr>
        <w:t>Хрусталева Е.М.</w:t>
      </w: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2106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2106" w:rsidRPr="0053602A" w:rsidRDefault="004B2106" w:rsidP="004B210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4B2106" w:rsidRDefault="004B2106" w:rsidP="004B2106">
      <w:pPr>
        <w:pStyle w:val="ConsPlusNormal"/>
      </w:pPr>
    </w:p>
    <w:p w:rsidR="004B2106" w:rsidRDefault="004B2106" w:rsidP="004B2106">
      <w:pPr>
        <w:pStyle w:val="ConsPlusNormal"/>
        <w:jc w:val="both"/>
      </w:pPr>
    </w:p>
    <w:p w:rsidR="004B2106" w:rsidRDefault="004B2106" w:rsidP="004B2106">
      <w:pPr>
        <w:pStyle w:val="ConsPlusNormal"/>
        <w:jc w:val="both"/>
      </w:pPr>
    </w:p>
    <w:p w:rsidR="001114DF" w:rsidRDefault="001114DF"/>
    <w:sectPr w:rsidR="001114DF" w:rsidSect="004B210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106"/>
    <w:rsid w:val="001114DF"/>
    <w:rsid w:val="004B2106"/>
    <w:rsid w:val="00B05B1F"/>
    <w:rsid w:val="00B2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0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1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210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5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06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210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B2106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ConsPlusNormal">
    <w:name w:val="ConsPlusNormal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B210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65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1734A7EE62D49A56CDA53AF7CFA3630830A4C89B39BFB43D6E8DACF84DE50A99A72AFE9B63D2FB0E13C2761CK853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1734A7EE62D49A56CDA53AF7CFA3630F38A8C89E3CBFB43D6E8DACF84DE50A99A72AFE9B63D2FB0E13C2761CK853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1734A7EE62D49A56CDA53AF7CFA3630F39ACC69D3CBFB43D6E8DACF84DE50A8BA772F29968CFF2080694275AD481D04C1718B7A72A51D1K557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1734A7EE62D49A56CDA434E2CFA363083CAAC29F39BFB43D6E8DACF84DE50A99A72AFE9B63D2FB0E13C2761CK85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Нестерова Н.В.</cp:lastModifiedBy>
  <cp:revision>2</cp:revision>
  <dcterms:created xsi:type="dcterms:W3CDTF">2025-04-10T13:10:00Z</dcterms:created>
  <dcterms:modified xsi:type="dcterms:W3CDTF">2025-04-11T11:20:00Z</dcterms:modified>
</cp:coreProperties>
</file>